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782156" w:rsidRPr="00172583" w14:paraId="6592C1B9" w14:textId="77777777" w:rsidTr="0034085F">
        <w:tc>
          <w:tcPr>
            <w:tcW w:w="3662" w:type="dxa"/>
          </w:tcPr>
          <w:p w14:paraId="02D76EFC" w14:textId="77777777" w:rsidR="0034085F" w:rsidRPr="00172583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</w:rPr>
              <w:t>Clerk: Vanessa L Garwood</w:t>
            </w:r>
          </w:p>
          <w:p w14:paraId="5209A0A1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</w:rPr>
              <w:t>Waun-y-Groes</w:t>
            </w:r>
          </w:p>
          <w:p w14:paraId="566434ED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</w:rPr>
              <w:t>Penybont</w:t>
            </w:r>
          </w:p>
          <w:p w14:paraId="5D4F4C46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</w:rPr>
              <w:t>Llandrindod Wells</w:t>
            </w:r>
          </w:p>
          <w:p w14:paraId="462E1403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</w:rPr>
              <w:t>LD1 5SW</w:t>
            </w:r>
          </w:p>
          <w:p w14:paraId="70C29738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7777777" w:rsidR="0034085F" w:rsidRPr="00172583" w:rsidRDefault="0034085F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Tel: </w:t>
            </w:r>
            <w:r w:rsidR="0023648F" w:rsidRPr="00172583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172583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172583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e-mail:</w:t>
            </w:r>
            <w:r w:rsidR="0023648F" w:rsidRPr="00172583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172583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Pr="00172583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172583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172583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MEMBERS RHAYADER TOWN COUNCIL</w:t>
      </w:r>
    </w:p>
    <w:p w14:paraId="48D339F1" w14:textId="388CCAFA" w:rsidR="0050109B" w:rsidRPr="00172583" w:rsidRDefault="0034085F" w:rsidP="009D7BC7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attendance is requested at the </w:t>
      </w:r>
      <w:r w:rsidR="00220892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ANNUAL</w:t>
      </w:r>
      <w:r w:rsidR="004F7FBE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MEETING</w:t>
      </w: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RHAYADER TOWN COUNCIL</w:t>
      </w:r>
      <w:r w:rsidR="009D3FCA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will be held</w:t>
      </w:r>
      <w:r w:rsidR="00F55EBF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4F7FBE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7.00 pm on</w:t>
      </w:r>
      <w:r w:rsidR="00D153BB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B53EB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20892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220892" w:rsidRPr="00172583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rd</w:t>
      </w:r>
      <w:r w:rsidR="00220892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MAY</w:t>
      </w:r>
      <w:r w:rsidR="00D153BB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 w:rsidR="00593300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518D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in the Chamber at Cwmdauddwr Community Centre</w:t>
      </w:r>
      <w:r w:rsidR="0044518D"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353748A" w14:textId="77777777" w:rsidR="00593300" w:rsidRPr="00172583" w:rsidRDefault="00593300" w:rsidP="00593300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NOT ATTEND THE MEETING IF YOU OR ANYONE IN YOUR HOUSEHOLD ARE SHOWING ANY CORONAVIRUS SYMPTOMS </w:t>
      </w:r>
    </w:p>
    <w:p w14:paraId="282B7CDC" w14:textId="183D3E97" w:rsidR="00D24EC8" w:rsidRPr="00172583" w:rsidRDefault="00D24EC8" w:rsidP="0059330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also check for further correspondence about the venue and/or method of meeting  (which due to the continuing Covid-19 restrictions may be changed at short notice). </w:t>
      </w:r>
    </w:p>
    <w:p w14:paraId="6C535C93" w14:textId="5B8D79E8" w:rsidR="0011457A" w:rsidRPr="00172583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172583">
        <w:rPr>
          <w:rFonts w:cstheme="minorHAnsi"/>
          <w:color w:val="000000" w:themeColor="text1"/>
          <w:sz w:val="22"/>
          <w:szCs w:val="22"/>
        </w:rPr>
        <w:t>Kind regards,</w:t>
      </w:r>
      <w:r w:rsidR="00593300" w:rsidRPr="00172583">
        <w:rPr>
          <w:rFonts w:cstheme="minorHAnsi"/>
          <w:color w:val="000000" w:themeColor="text1"/>
          <w:sz w:val="22"/>
          <w:szCs w:val="22"/>
        </w:rPr>
        <w:t xml:space="preserve">  </w:t>
      </w:r>
      <w:r w:rsidRPr="00172583">
        <w:rPr>
          <w:rFonts w:cstheme="minorHAnsi"/>
          <w:color w:val="000000" w:themeColor="text1"/>
          <w:sz w:val="22"/>
          <w:szCs w:val="22"/>
        </w:rPr>
        <w:t>Vanessa L Garwood</w:t>
      </w:r>
      <w:r w:rsidR="00593300" w:rsidRPr="00172583">
        <w:rPr>
          <w:rFonts w:cstheme="minorHAnsi"/>
          <w:color w:val="000000" w:themeColor="text1"/>
          <w:sz w:val="22"/>
          <w:szCs w:val="22"/>
        </w:rPr>
        <w:t xml:space="preserve">, </w:t>
      </w:r>
      <w:r w:rsidRPr="00172583">
        <w:rPr>
          <w:rFonts w:cstheme="minorHAnsi"/>
          <w:color w:val="000000" w:themeColor="text1"/>
          <w:sz w:val="22"/>
          <w:szCs w:val="22"/>
        </w:rPr>
        <w:t>Clerk to the Council</w:t>
      </w:r>
      <w:r w:rsidR="00E01E1E" w:rsidRPr="00172583">
        <w:rPr>
          <w:rFonts w:cstheme="minorHAnsi"/>
          <w:color w:val="000000" w:themeColor="text1"/>
          <w:sz w:val="22"/>
          <w:szCs w:val="22"/>
        </w:rPr>
        <w:t xml:space="preserve"> </w:t>
      </w:r>
      <w:r w:rsidR="00E01E1E" w:rsidRPr="00172583">
        <w:rPr>
          <w:rFonts w:cstheme="minorHAnsi"/>
          <w:color w:val="000000" w:themeColor="text1"/>
          <w:sz w:val="22"/>
          <w:szCs w:val="22"/>
        </w:rPr>
        <w:tab/>
      </w:r>
      <w:r w:rsidR="00E01E1E" w:rsidRPr="00172583">
        <w:rPr>
          <w:rFonts w:cstheme="minorHAnsi"/>
          <w:color w:val="000000" w:themeColor="text1"/>
          <w:sz w:val="22"/>
          <w:szCs w:val="22"/>
        </w:rPr>
        <w:tab/>
      </w:r>
      <w:r w:rsidR="00220892" w:rsidRPr="00172583">
        <w:rPr>
          <w:rFonts w:cstheme="minorHAnsi"/>
          <w:color w:val="000000" w:themeColor="text1"/>
          <w:sz w:val="22"/>
          <w:szCs w:val="22"/>
        </w:rPr>
        <w:t>18</w:t>
      </w:r>
      <w:r w:rsidR="00F20E95" w:rsidRPr="00172583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F20E95" w:rsidRPr="00172583">
        <w:rPr>
          <w:rFonts w:cstheme="minorHAnsi"/>
          <w:color w:val="000000" w:themeColor="text1"/>
          <w:sz w:val="22"/>
          <w:szCs w:val="22"/>
        </w:rPr>
        <w:t xml:space="preserve"> </w:t>
      </w:r>
      <w:r w:rsidR="00220892" w:rsidRPr="00172583">
        <w:rPr>
          <w:rFonts w:cstheme="minorHAnsi"/>
          <w:color w:val="000000" w:themeColor="text1"/>
          <w:sz w:val="22"/>
          <w:szCs w:val="22"/>
        </w:rPr>
        <w:t>MAY</w:t>
      </w:r>
      <w:r w:rsidR="00F20E95" w:rsidRPr="00172583">
        <w:rPr>
          <w:rFonts w:cstheme="minorHAnsi"/>
          <w:color w:val="000000" w:themeColor="text1"/>
          <w:sz w:val="22"/>
          <w:szCs w:val="22"/>
        </w:rPr>
        <w:t xml:space="preserve"> </w:t>
      </w:r>
      <w:r w:rsidR="00E01E1E" w:rsidRPr="00172583">
        <w:rPr>
          <w:rFonts w:cstheme="minorHAnsi"/>
          <w:color w:val="000000" w:themeColor="text1"/>
          <w:sz w:val="22"/>
          <w:szCs w:val="22"/>
        </w:rPr>
        <w:t>2022</w:t>
      </w:r>
      <w:r w:rsidR="00CB6527" w:rsidRPr="0017258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6A4D343" w14:textId="5EC5FBA2" w:rsidR="0034085F" w:rsidRPr="00172583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172583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</w:t>
      </w:r>
      <w:r w:rsidR="00593300" w:rsidRPr="00172583">
        <w:rPr>
          <w:rFonts w:cstheme="minorHAnsi"/>
          <w:color w:val="000000" w:themeColor="text1"/>
          <w:sz w:val="22"/>
          <w:szCs w:val="22"/>
        </w:rPr>
        <w:t>________</w:t>
      </w:r>
    </w:p>
    <w:p w14:paraId="30D5E4D6" w14:textId="77777777" w:rsidR="005F5DC5" w:rsidRPr="00172583" w:rsidRDefault="005F5DC5" w:rsidP="005F5DC5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18B8A2F6" w14:textId="77777777" w:rsidR="005F5DC5" w:rsidRPr="00172583" w:rsidRDefault="005F5DC5" w:rsidP="005F5DC5">
      <w:pPr>
        <w:rPr>
          <w:rFonts w:cstheme="minorHAnsi"/>
          <w:sz w:val="22"/>
          <w:szCs w:val="22"/>
        </w:rPr>
      </w:pPr>
    </w:p>
    <w:p w14:paraId="7E507A33" w14:textId="77777777" w:rsidR="005F5DC5" w:rsidRPr="00172583" w:rsidRDefault="005F5DC5" w:rsidP="005F5DC5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APOLOGIES</w:t>
      </w:r>
    </w:p>
    <w:p w14:paraId="706CF7A0" w14:textId="77777777" w:rsidR="005F5DC5" w:rsidRPr="00172583" w:rsidRDefault="005F5DC5" w:rsidP="005F5DC5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14:paraId="1F64B421" w14:textId="2672CFBB" w:rsidR="005F5DC5" w:rsidRPr="00172583" w:rsidRDefault="005F5DC5" w:rsidP="005F5DC5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14:paraId="69244E54" w14:textId="77777777" w:rsidR="00672A89" w:rsidRPr="00172583" w:rsidRDefault="00672A89" w:rsidP="00672A8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4615A21" w14:textId="694F4CE9" w:rsidR="00672A89" w:rsidRPr="00172583" w:rsidRDefault="00672A89" w:rsidP="00672A89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 xml:space="preserve">ELECTION OF THE CHAIRMAN OF RHAYADER TOWN COUNCIL FOR THE ENSUING MUNICIPAL YEAR: </w:t>
      </w:r>
      <w:r w:rsidRPr="00172583">
        <w:rPr>
          <w:rFonts w:asciiTheme="minorHAnsi" w:hAnsiTheme="minorHAnsi" w:cstheme="minorHAnsi"/>
          <w:sz w:val="22"/>
          <w:szCs w:val="22"/>
        </w:rPr>
        <w:t>To approve, being  ‘next in order of standing’ (having been vice-chairman for 202</w:t>
      </w:r>
      <w:r w:rsidRPr="00172583">
        <w:rPr>
          <w:rFonts w:asciiTheme="minorHAnsi" w:hAnsiTheme="minorHAnsi" w:cstheme="minorHAnsi"/>
          <w:sz w:val="22"/>
          <w:szCs w:val="22"/>
        </w:rPr>
        <w:t>1-22</w:t>
      </w:r>
      <w:r w:rsidRPr="00172583">
        <w:rPr>
          <w:rFonts w:asciiTheme="minorHAnsi" w:hAnsiTheme="minorHAnsi" w:cstheme="minorHAnsi"/>
          <w:sz w:val="22"/>
          <w:szCs w:val="22"/>
        </w:rPr>
        <w:t>): "</w:t>
      </w:r>
      <w:r w:rsidR="00172583">
        <w:rPr>
          <w:rFonts w:asciiTheme="minorHAnsi" w:hAnsiTheme="minorHAnsi" w:cstheme="minorHAnsi"/>
          <w:sz w:val="22"/>
          <w:szCs w:val="22"/>
        </w:rPr>
        <w:t xml:space="preserve">that </w:t>
      </w:r>
      <w:proofErr w:type="spellStart"/>
      <w:r w:rsidRPr="00172583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Pr="00172583">
        <w:rPr>
          <w:rFonts w:asciiTheme="minorHAnsi" w:hAnsiTheme="minorHAnsi" w:cstheme="minorHAnsi"/>
          <w:sz w:val="22"/>
          <w:szCs w:val="22"/>
        </w:rPr>
        <w:t xml:space="preserve"> </w:t>
      </w:r>
      <w:r w:rsidRPr="00172583">
        <w:rPr>
          <w:rFonts w:asciiTheme="minorHAnsi" w:hAnsiTheme="minorHAnsi" w:cstheme="minorHAnsi"/>
          <w:sz w:val="22"/>
          <w:szCs w:val="22"/>
        </w:rPr>
        <w:t>David Davies</w:t>
      </w:r>
      <w:r w:rsidRPr="00172583">
        <w:rPr>
          <w:rFonts w:asciiTheme="minorHAnsi" w:hAnsiTheme="minorHAnsi" w:cstheme="minorHAnsi"/>
          <w:sz w:val="22"/>
          <w:szCs w:val="22"/>
        </w:rPr>
        <w:t xml:space="preserve"> be elected Chairman of  Rhayader  Town Council  for the Municipal Year 202</w:t>
      </w:r>
      <w:r w:rsidRPr="00172583">
        <w:rPr>
          <w:rFonts w:asciiTheme="minorHAnsi" w:hAnsiTheme="minorHAnsi" w:cstheme="minorHAnsi"/>
          <w:sz w:val="22"/>
          <w:szCs w:val="22"/>
        </w:rPr>
        <w:t>2-23</w:t>
      </w:r>
      <w:r w:rsidRPr="00172583">
        <w:rPr>
          <w:rFonts w:asciiTheme="minorHAnsi" w:hAnsiTheme="minorHAnsi" w:cstheme="minorHAnsi"/>
          <w:sz w:val="22"/>
          <w:szCs w:val="22"/>
        </w:rPr>
        <w:t xml:space="preserve">" </w:t>
      </w:r>
    </w:p>
    <w:p w14:paraId="22520C96" w14:textId="6E43FE5F" w:rsidR="00672A89" w:rsidRPr="00172583" w:rsidRDefault="00672A89" w:rsidP="00672A89">
      <w:pPr>
        <w:pStyle w:val="NormalWeb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172583">
        <w:rPr>
          <w:rFonts w:asciiTheme="minorHAnsi" w:hAnsiTheme="minorHAnsi" w:cstheme="minorHAnsi"/>
          <w:b/>
          <w:bCs/>
          <w:sz w:val="22"/>
          <w:szCs w:val="22"/>
        </w:rPr>
        <w:t xml:space="preserve">On being elected, Councillor </w:t>
      </w:r>
      <w:r w:rsidRPr="00172583">
        <w:rPr>
          <w:rFonts w:asciiTheme="minorHAnsi" w:hAnsiTheme="minorHAnsi" w:cstheme="minorHAnsi"/>
          <w:b/>
          <w:bCs/>
          <w:sz w:val="22"/>
          <w:szCs w:val="22"/>
        </w:rPr>
        <w:t>David Davies</w:t>
      </w:r>
      <w:r w:rsidRPr="00172583">
        <w:rPr>
          <w:rFonts w:asciiTheme="minorHAnsi" w:hAnsiTheme="minorHAnsi" w:cstheme="minorHAnsi"/>
          <w:b/>
          <w:bCs/>
          <w:sz w:val="22"/>
          <w:szCs w:val="22"/>
        </w:rPr>
        <w:t xml:space="preserve"> will assume the Cha</w:t>
      </w:r>
      <w:r w:rsidRPr="00172583">
        <w:rPr>
          <w:rFonts w:asciiTheme="minorHAnsi" w:hAnsiTheme="minorHAnsi" w:cstheme="minorHAnsi"/>
          <w:b/>
          <w:bCs/>
          <w:sz w:val="22"/>
          <w:szCs w:val="22"/>
        </w:rPr>
        <w:t>ir</w:t>
      </w:r>
    </w:p>
    <w:p w14:paraId="755F2B54" w14:textId="77777777" w:rsidR="005F5DC5" w:rsidRPr="00172583" w:rsidRDefault="005F5DC5" w:rsidP="005F5DC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C5DE9BA" w14:textId="77777777" w:rsidR="0046694E" w:rsidRPr="00172583" w:rsidRDefault="00D20929" w:rsidP="00282F3E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SIGNING OF DECLARATION OF ACCEPTANCE OF OFFICE</w:t>
      </w:r>
      <w:r w:rsidR="0046694E" w:rsidRPr="00172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94E" w:rsidRPr="00172583">
        <w:rPr>
          <w:rFonts w:asciiTheme="minorHAnsi" w:hAnsiTheme="minorHAnsi" w:cstheme="minorHAnsi"/>
          <w:sz w:val="22"/>
          <w:szCs w:val="22"/>
        </w:rPr>
        <w:t>and confirmation of adherence to the</w:t>
      </w:r>
      <w:r w:rsidR="0046694E" w:rsidRPr="00172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583">
        <w:rPr>
          <w:rFonts w:asciiTheme="minorHAnsi" w:hAnsiTheme="minorHAnsi" w:cstheme="minorHAnsi"/>
          <w:b/>
          <w:sz w:val="22"/>
          <w:szCs w:val="22"/>
        </w:rPr>
        <w:t>CODE OF CONDUCT</w:t>
      </w:r>
    </w:p>
    <w:p w14:paraId="36B71D5E" w14:textId="77777777" w:rsidR="0046694E" w:rsidRPr="00172583" w:rsidRDefault="00D20929" w:rsidP="00282F3E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CO-OPTION OF NEW M</w:t>
      </w:r>
      <w:r w:rsidR="0046694E" w:rsidRPr="00172583">
        <w:rPr>
          <w:rFonts w:asciiTheme="minorHAnsi" w:hAnsiTheme="minorHAnsi" w:cstheme="minorHAnsi"/>
          <w:b/>
          <w:sz w:val="22"/>
          <w:szCs w:val="22"/>
        </w:rPr>
        <w:t>E</w:t>
      </w:r>
      <w:r w:rsidRPr="00172583">
        <w:rPr>
          <w:rFonts w:asciiTheme="minorHAnsi" w:hAnsiTheme="minorHAnsi" w:cstheme="minorHAnsi"/>
          <w:b/>
          <w:sz w:val="22"/>
          <w:szCs w:val="22"/>
        </w:rPr>
        <w:t>MBERS TO VACANT SEATS</w:t>
      </w:r>
    </w:p>
    <w:p w14:paraId="5C56D242" w14:textId="3BC68D89" w:rsidR="0046694E" w:rsidRPr="00172583" w:rsidRDefault="0046694E" w:rsidP="0046694E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 xml:space="preserve">SIGNING OF DECLARATION OF ACCEPTANCE OF OFFICE </w:t>
      </w:r>
      <w:r w:rsidRPr="00172583">
        <w:rPr>
          <w:rFonts w:asciiTheme="minorHAnsi" w:hAnsiTheme="minorHAnsi" w:cstheme="minorHAnsi"/>
          <w:sz w:val="22"/>
          <w:szCs w:val="22"/>
        </w:rPr>
        <w:t>and confirmation of adherence to the</w:t>
      </w:r>
      <w:r w:rsidRPr="00172583">
        <w:rPr>
          <w:rFonts w:asciiTheme="minorHAnsi" w:hAnsiTheme="minorHAnsi" w:cstheme="minorHAnsi"/>
          <w:b/>
          <w:sz w:val="22"/>
          <w:szCs w:val="22"/>
        </w:rPr>
        <w:t xml:space="preserve"> CODE OF CONDUCT</w:t>
      </w:r>
      <w:r w:rsidRPr="00172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583">
        <w:rPr>
          <w:rFonts w:asciiTheme="minorHAnsi" w:hAnsiTheme="minorHAnsi" w:cstheme="minorHAnsi"/>
          <w:sz w:val="22"/>
          <w:szCs w:val="22"/>
        </w:rPr>
        <w:t>by co-opted members.</w:t>
      </w:r>
    </w:p>
    <w:p w14:paraId="30C3A26A" w14:textId="5E269FB2" w:rsidR="00D20929" w:rsidRPr="00172583" w:rsidRDefault="00D20929" w:rsidP="00282F3E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 xml:space="preserve">CO-OPTION TO REMAING SEATS –  </w:t>
      </w:r>
      <w:r w:rsidRPr="00172583">
        <w:rPr>
          <w:rFonts w:asciiTheme="minorHAnsi" w:hAnsiTheme="minorHAnsi" w:cstheme="minorHAnsi"/>
          <w:sz w:val="22"/>
          <w:szCs w:val="22"/>
        </w:rPr>
        <w:t>if applicable, agree closing date.</w:t>
      </w:r>
    </w:p>
    <w:p w14:paraId="6B5CDA42" w14:textId="22797B13" w:rsidR="00D20929" w:rsidRPr="00172583" w:rsidRDefault="00D20929" w:rsidP="00D20929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b/>
          <w:bCs/>
          <w:sz w:val="22"/>
          <w:szCs w:val="22"/>
        </w:rPr>
        <w:t>NOMINATION OF VICE CHAIRMAN FOR 202</w:t>
      </w:r>
      <w:r w:rsidRPr="00172583">
        <w:rPr>
          <w:rFonts w:asciiTheme="minorHAnsi" w:hAnsiTheme="minorHAnsi" w:cstheme="minorHAnsi"/>
          <w:b/>
          <w:bCs/>
          <w:sz w:val="22"/>
          <w:szCs w:val="22"/>
        </w:rPr>
        <w:t>2-23</w:t>
      </w:r>
      <w:r w:rsidRPr="001725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72583">
        <w:rPr>
          <w:rFonts w:asciiTheme="minorHAnsi" w:hAnsiTheme="minorHAnsi" w:cstheme="minorHAnsi"/>
          <w:bCs/>
          <w:sz w:val="22"/>
          <w:szCs w:val="22"/>
        </w:rPr>
        <w:t>Election/Approval</w:t>
      </w:r>
    </w:p>
    <w:p w14:paraId="51427F58" w14:textId="067238B0" w:rsidR="00D20929" w:rsidRPr="00172583" w:rsidRDefault="00D20929" w:rsidP="00D20929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b/>
          <w:bCs/>
          <w:sz w:val="22"/>
          <w:szCs w:val="22"/>
        </w:rPr>
        <w:t>APPOINTMENT OF VICE CHAIRMAN</w:t>
      </w:r>
    </w:p>
    <w:p w14:paraId="0AC9660E" w14:textId="77777777" w:rsidR="00D20929" w:rsidRPr="00172583" w:rsidRDefault="00D20929" w:rsidP="00D20929">
      <w:pPr>
        <w:pStyle w:val="ListParagraph"/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E8BCD0A" w14:textId="40B98878" w:rsidR="005F5DC5" w:rsidRPr="00172583" w:rsidRDefault="005F5DC5" w:rsidP="00282F3E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MINUTES OF THE ANNUAL MEETING HELD ON </w:t>
      </w:r>
      <w:r w:rsidRPr="00172583">
        <w:rPr>
          <w:rFonts w:asciiTheme="minorHAnsi" w:hAnsiTheme="minorHAnsi" w:cstheme="minorHAnsi"/>
          <w:b/>
          <w:sz w:val="22"/>
          <w:szCs w:val="22"/>
        </w:rPr>
        <w:t>26</w:t>
      </w:r>
      <w:r w:rsidRPr="0017258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172583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Pr="0017258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172583">
        <w:rPr>
          <w:rFonts w:asciiTheme="minorHAnsi" w:hAnsiTheme="minorHAnsi" w:cstheme="minorHAnsi"/>
          <w:b/>
          <w:sz w:val="22"/>
          <w:szCs w:val="22"/>
        </w:rPr>
        <w:t>21</w:t>
      </w:r>
      <w:r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 reference </w:t>
      </w:r>
      <w:r w:rsidR="0021521E"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as </w:t>
      </w:r>
      <w:r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approved and agreed 28</w:t>
      </w:r>
      <w:r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th</w:t>
      </w:r>
      <w:r w:rsidRPr="001725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June 2021</w:t>
      </w:r>
    </w:p>
    <w:p w14:paraId="7A2A02B1" w14:textId="77777777" w:rsidR="005F5DC5" w:rsidRPr="00172583" w:rsidRDefault="005F5DC5" w:rsidP="005F5DC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73C2A28" w14:textId="77777777" w:rsidR="005F5DC5" w:rsidRPr="00172583" w:rsidRDefault="005F5DC5" w:rsidP="005F5DC5">
      <w:pPr>
        <w:pStyle w:val="ListParagraph"/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2A3006B" w14:textId="4A980F2D" w:rsidR="005F5DC5" w:rsidRPr="00172583" w:rsidRDefault="005F5DC5" w:rsidP="005F5DC5">
      <w:pPr>
        <w:pStyle w:val="ListParagraph"/>
        <w:numPr>
          <w:ilvl w:val="0"/>
          <w:numId w:val="34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MATTERS ARISING FROM THE MINUTES OF THE PREVIOUS ANNUAL MEETING</w:t>
      </w:r>
      <w:r w:rsidR="0021521E" w:rsidRPr="00172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521E" w:rsidRPr="00172583">
        <w:rPr>
          <w:rFonts w:asciiTheme="minorHAnsi" w:hAnsiTheme="minorHAnsi" w:cstheme="minorHAnsi"/>
          <w:sz w:val="22"/>
          <w:szCs w:val="22"/>
        </w:rPr>
        <w:t>that were not dealt with in June 2021</w:t>
      </w:r>
    </w:p>
    <w:p w14:paraId="4ABF78A0" w14:textId="77777777" w:rsidR="005F5DC5" w:rsidRPr="00172583" w:rsidRDefault="005F5DC5" w:rsidP="005F5DC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14:paraId="495EE775" w14:textId="64719654" w:rsidR="0046694E" w:rsidRPr="00172583" w:rsidRDefault="00D20929" w:rsidP="0046694E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 xml:space="preserve">REVIEW OF </w:t>
      </w:r>
      <w:r w:rsidR="005F5DC5" w:rsidRPr="00172583">
        <w:rPr>
          <w:rFonts w:asciiTheme="minorHAnsi" w:hAnsiTheme="minorHAnsi" w:cstheme="minorHAnsi"/>
          <w:b/>
          <w:sz w:val="22"/>
          <w:szCs w:val="22"/>
        </w:rPr>
        <w:t xml:space="preserve">COMMITTEES, SUB COMMITTEES AND WORKING GROUPS </w:t>
      </w:r>
    </w:p>
    <w:p w14:paraId="5F54AEAA" w14:textId="69AE495D" w:rsidR="0046694E" w:rsidRPr="00172583" w:rsidRDefault="0046694E" w:rsidP="005F5DC5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sz w:val="22"/>
          <w:szCs w:val="22"/>
        </w:rPr>
        <w:t>To review Committee continuation/need.</w:t>
      </w:r>
    </w:p>
    <w:p w14:paraId="51780788" w14:textId="1DAC1F06" w:rsidR="005F5DC5" w:rsidRPr="00172583" w:rsidRDefault="005F5DC5" w:rsidP="005F5DC5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sz w:val="22"/>
          <w:szCs w:val="22"/>
        </w:rPr>
        <w:t xml:space="preserve">To agree </w:t>
      </w:r>
      <w:r w:rsidR="0046694E" w:rsidRPr="00172583">
        <w:rPr>
          <w:rFonts w:asciiTheme="minorHAnsi" w:hAnsiTheme="minorHAnsi" w:cstheme="minorHAnsi"/>
          <w:sz w:val="22"/>
          <w:szCs w:val="22"/>
        </w:rPr>
        <w:t xml:space="preserve">subject to the outcome of I0/1 </w:t>
      </w:r>
      <w:r w:rsidRPr="00172583">
        <w:rPr>
          <w:rFonts w:asciiTheme="minorHAnsi" w:hAnsiTheme="minorHAnsi" w:cstheme="minorHAnsi"/>
          <w:sz w:val="22"/>
          <w:szCs w:val="22"/>
        </w:rPr>
        <w:t xml:space="preserve">the continuation of and/or amendment of the appointments </w:t>
      </w:r>
      <w:r w:rsidR="0046694E" w:rsidRPr="00172583">
        <w:rPr>
          <w:rFonts w:asciiTheme="minorHAnsi" w:hAnsiTheme="minorHAnsi" w:cstheme="minorHAnsi"/>
          <w:sz w:val="22"/>
          <w:szCs w:val="22"/>
        </w:rPr>
        <w:t xml:space="preserve">of </w:t>
      </w:r>
      <w:r w:rsidRPr="00172583">
        <w:rPr>
          <w:rFonts w:asciiTheme="minorHAnsi" w:hAnsiTheme="minorHAnsi" w:cstheme="minorHAnsi"/>
          <w:sz w:val="22"/>
          <w:szCs w:val="22"/>
        </w:rPr>
        <w:t>Committee Members</w:t>
      </w:r>
      <w:r w:rsidR="0046694E" w:rsidRPr="00172583">
        <w:rPr>
          <w:rFonts w:asciiTheme="minorHAnsi" w:hAnsiTheme="minorHAnsi" w:cstheme="minorHAnsi"/>
          <w:sz w:val="22"/>
          <w:szCs w:val="22"/>
        </w:rPr>
        <w:t>.</w:t>
      </w:r>
      <w:r w:rsidRPr="00172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5CF77" w14:textId="6032E027" w:rsidR="005F5DC5" w:rsidRPr="00172583" w:rsidRDefault="005F5DC5" w:rsidP="005F5DC5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RESPONSIBILITES and REPRESENTATION</w:t>
      </w:r>
    </w:p>
    <w:p w14:paraId="5ECA8C0E" w14:textId="77777777" w:rsidR="0046694E" w:rsidRPr="00172583" w:rsidRDefault="005F5DC5" w:rsidP="005F5DC5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sz w:val="22"/>
          <w:szCs w:val="22"/>
        </w:rPr>
        <w:t>To</w:t>
      </w:r>
      <w:r w:rsidR="0046694E" w:rsidRPr="00172583">
        <w:rPr>
          <w:rFonts w:asciiTheme="minorHAnsi" w:hAnsiTheme="minorHAnsi" w:cstheme="minorHAnsi"/>
          <w:sz w:val="22"/>
          <w:szCs w:val="22"/>
        </w:rPr>
        <w:t xml:space="preserve"> review the need for </w:t>
      </w:r>
      <w:r w:rsidRPr="00172583">
        <w:rPr>
          <w:rFonts w:asciiTheme="minorHAnsi" w:hAnsiTheme="minorHAnsi" w:cstheme="minorHAnsi"/>
          <w:sz w:val="22"/>
          <w:szCs w:val="22"/>
        </w:rPr>
        <w:t>the appointment of Portfolio Holders</w:t>
      </w:r>
    </w:p>
    <w:p w14:paraId="12DC118D" w14:textId="01BE0AF6" w:rsidR="00D20929" w:rsidRPr="00172583" w:rsidRDefault="0046694E" w:rsidP="0046694E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sz w:val="22"/>
          <w:szCs w:val="22"/>
        </w:rPr>
        <w:t>To appoint Portfolio Holders subject to the outcome of 11/1</w:t>
      </w:r>
    </w:p>
    <w:p w14:paraId="384F97E4" w14:textId="77777777" w:rsidR="005F5DC5" w:rsidRPr="00172583" w:rsidRDefault="005F5DC5" w:rsidP="005F5DC5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72583">
        <w:rPr>
          <w:rFonts w:asciiTheme="minorHAnsi" w:hAnsiTheme="minorHAnsi" w:cstheme="minorHAnsi"/>
          <w:sz w:val="22"/>
          <w:szCs w:val="22"/>
        </w:rPr>
        <w:t xml:space="preserve">To agree continuation/amendments to the appointment of Council Representatives on Outside Organisations. </w:t>
      </w:r>
    </w:p>
    <w:p w14:paraId="6082DBC5" w14:textId="77777777" w:rsidR="005F5DC5" w:rsidRPr="00172583" w:rsidRDefault="005F5DC5" w:rsidP="005F5DC5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GOVERNANCE:</w:t>
      </w: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To review and adopt Community Council Governance documents. </w:t>
      </w:r>
      <w:r w:rsidRPr="001725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Previously circulated. </w:t>
      </w:r>
    </w:p>
    <w:p w14:paraId="1735FB85" w14:textId="77777777" w:rsidR="005F5DC5" w:rsidRPr="00172583" w:rsidRDefault="005F5DC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Standing Orders – to consider and approve recommendations for amendment.  </w:t>
      </w:r>
    </w:p>
    <w:p w14:paraId="0CFEE6D3" w14:textId="77777777" w:rsidR="005F5DC5" w:rsidRPr="00172583" w:rsidRDefault="005F5DC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Financial Regulations – to consider and approve recommendations for amendment. </w:t>
      </w:r>
    </w:p>
    <w:p w14:paraId="29E9E766" w14:textId="77777777" w:rsidR="005F5DC5" w:rsidRPr="00172583" w:rsidRDefault="005F5DC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Risk Assessment and Asset Register. </w:t>
      </w:r>
    </w:p>
    <w:p w14:paraId="0D5EF71E" w14:textId="1ADE632F" w:rsidR="005F5DC5" w:rsidRPr="00172583" w:rsidRDefault="005F5DC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Members Expenses (Opt-out form enclosed for completion). </w:t>
      </w:r>
    </w:p>
    <w:p w14:paraId="608FCE59" w14:textId="5D814067" w:rsidR="001F11A5" w:rsidRPr="00172583" w:rsidRDefault="001F11A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To confirm the Grant/Donations Policy</w:t>
      </w:r>
    </w:p>
    <w:p w14:paraId="42F080F8" w14:textId="77777777" w:rsidR="001F11A5" w:rsidRPr="00172583" w:rsidRDefault="0046694E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To review other Policy Documents</w:t>
      </w:r>
    </w:p>
    <w:p w14:paraId="1F160D79" w14:textId="517EF2F9" w:rsidR="0046694E" w:rsidRPr="00172583" w:rsidRDefault="001F11A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To set a date for the completion of a training needs assessment (Staff/</w:t>
      </w:r>
      <w:proofErr w:type="spellStart"/>
      <w:r w:rsidRPr="00172583">
        <w:rPr>
          <w:rFonts w:asciiTheme="minorHAnsi" w:hAnsiTheme="minorHAnsi" w:cstheme="minorHAnsi"/>
          <w:color w:val="000000"/>
          <w:sz w:val="22"/>
          <w:szCs w:val="22"/>
        </w:rPr>
        <w:t>Councillors</w:t>
      </w:r>
      <w:proofErr w:type="spellEnd"/>
      <w:r w:rsidRPr="0017258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6694E"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3C284E" w14:textId="438CFE79" w:rsidR="001F11A5" w:rsidRPr="00172583" w:rsidRDefault="001F11A5" w:rsidP="005F5DC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To set a date for the publication of the 2021-22 Annual Report</w:t>
      </w:r>
      <w:bookmarkStart w:id="0" w:name="_GoBack"/>
      <w:bookmarkEnd w:id="0"/>
    </w:p>
    <w:p w14:paraId="0F3B032E" w14:textId="77777777" w:rsidR="005F5DC5" w:rsidRPr="00172583" w:rsidRDefault="005F5DC5" w:rsidP="005F5DC5">
      <w:pPr>
        <w:rPr>
          <w:rFonts w:eastAsia="Times New Roman" w:cstheme="minorHAnsi"/>
          <w:sz w:val="22"/>
          <w:szCs w:val="22"/>
        </w:rPr>
      </w:pPr>
    </w:p>
    <w:p w14:paraId="65F5C7E9" w14:textId="77777777" w:rsidR="005F5DC5" w:rsidRPr="00172583" w:rsidRDefault="005F5DC5" w:rsidP="005F5DC5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 CONSIDER THE DATES AND TIMES OF MEETINGS FOR THE ENSUING YEAR:</w:t>
      </w:r>
    </w:p>
    <w:p w14:paraId="21032B6F" w14:textId="77777777" w:rsidR="005F5DC5" w:rsidRPr="00172583" w:rsidRDefault="005F5DC5" w:rsidP="005F5DC5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272"/>
        <w:gridCol w:w="3991"/>
      </w:tblGrid>
      <w:tr w:rsidR="005F5DC5" w:rsidRPr="00172583" w14:paraId="44E8A391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11A6097C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72" w:type="dxa"/>
            <w:shd w:val="clear" w:color="auto" w:fill="auto"/>
          </w:tcPr>
          <w:p w14:paraId="29C68A74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Meeting </w:t>
            </w:r>
          </w:p>
        </w:tc>
        <w:tc>
          <w:tcPr>
            <w:tcW w:w="3991" w:type="dxa"/>
            <w:shd w:val="clear" w:color="auto" w:fill="auto"/>
          </w:tcPr>
          <w:p w14:paraId="40BA44A7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Key Agenda Items </w:t>
            </w:r>
          </w:p>
        </w:tc>
      </w:tr>
      <w:tr w:rsidR="005F5DC5" w:rsidRPr="00172583" w14:paraId="2B7EF400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2BD7D6E8" w14:textId="29A937B4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/06/202</w:t>
            </w:r>
            <w:r w:rsidR="001F11A5"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125C44F8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 xml:space="preserve">Council </w:t>
            </w:r>
          </w:p>
        </w:tc>
        <w:tc>
          <w:tcPr>
            <w:tcW w:w="3991" w:type="dxa"/>
            <w:shd w:val="clear" w:color="auto" w:fill="auto"/>
          </w:tcPr>
          <w:p w14:paraId="78CEAAE4" w14:textId="72E30D5E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Approve 202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1/22</w:t>
            </w: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 Accounts</w:t>
            </w:r>
          </w:p>
        </w:tc>
      </w:tr>
      <w:tr w:rsidR="005F5DC5" w:rsidRPr="00172583" w14:paraId="01C0478D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4063718D" w14:textId="4B152AEB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/07/202</w:t>
            </w:r>
            <w:r w:rsidR="001F11A5"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420807FD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49273F9D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Review budget</w:t>
            </w:r>
          </w:p>
        </w:tc>
      </w:tr>
      <w:tr w:rsidR="005F5DC5" w:rsidRPr="00172583" w14:paraId="1DD689F4" w14:textId="77777777" w:rsidTr="00145E3D">
        <w:trPr>
          <w:trHeight w:val="450"/>
        </w:trPr>
        <w:tc>
          <w:tcPr>
            <w:tcW w:w="1929" w:type="dxa"/>
            <w:shd w:val="clear" w:color="auto" w:fill="auto"/>
          </w:tcPr>
          <w:p w14:paraId="488593B6" w14:textId="0BA8B25B" w:rsidR="005F5DC5" w:rsidRPr="00172583" w:rsidRDefault="001F11A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/08/2022</w:t>
            </w:r>
          </w:p>
        </w:tc>
        <w:tc>
          <w:tcPr>
            <w:tcW w:w="2272" w:type="dxa"/>
            <w:shd w:val="clear" w:color="auto" w:fill="auto"/>
          </w:tcPr>
          <w:p w14:paraId="47807C65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 xml:space="preserve">None </w:t>
            </w:r>
          </w:p>
        </w:tc>
        <w:tc>
          <w:tcPr>
            <w:tcW w:w="3991" w:type="dxa"/>
            <w:shd w:val="clear" w:color="auto" w:fill="auto"/>
          </w:tcPr>
          <w:p w14:paraId="2730FFEA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F5DC5" w:rsidRPr="00172583" w14:paraId="7684ACAB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4A77163A" w14:textId="73E607D8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/09/202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559C9EF0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748A3E4B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Review budget</w:t>
            </w:r>
          </w:p>
        </w:tc>
      </w:tr>
      <w:tr w:rsidR="005F5DC5" w:rsidRPr="00172583" w14:paraId="4FCE1E81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5AE10BD6" w14:textId="1894A8FF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/10/202</w:t>
            </w:r>
            <w:r w:rsidR="001F11A5"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06900A5B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5EE9F0F7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F5DC5" w:rsidRPr="00172583" w14:paraId="34414270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31750E7C" w14:textId="432E13B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/11/202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72B979CB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Council </w:t>
            </w:r>
          </w:p>
        </w:tc>
        <w:tc>
          <w:tcPr>
            <w:tcW w:w="3991" w:type="dxa"/>
            <w:shd w:val="clear" w:color="auto" w:fill="auto"/>
          </w:tcPr>
          <w:p w14:paraId="50825D47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5DC5" w:rsidRPr="00172583" w14:paraId="6F1B0A4A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469E8DC4" w14:textId="642A0AC2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/12/202</w:t>
            </w:r>
            <w:r w:rsidR="001F11A5"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4BB17231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7176A168" w14:textId="054BD3EF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Set Precept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 and agree precept</w:t>
            </w:r>
          </w:p>
        </w:tc>
      </w:tr>
      <w:tr w:rsidR="005F5DC5" w:rsidRPr="00172583" w14:paraId="28463598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7B66AE4B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lastRenderedPageBreak/>
              <w:t>/01/2022</w:t>
            </w:r>
          </w:p>
        </w:tc>
        <w:tc>
          <w:tcPr>
            <w:tcW w:w="2272" w:type="dxa"/>
            <w:shd w:val="clear" w:color="auto" w:fill="auto"/>
          </w:tcPr>
          <w:p w14:paraId="2D39655D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0DF26CD7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Approve and submit Precept</w:t>
            </w:r>
          </w:p>
        </w:tc>
      </w:tr>
      <w:tr w:rsidR="005F5DC5" w:rsidRPr="00172583" w14:paraId="4824E458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2882D89E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/02/2022</w:t>
            </w:r>
          </w:p>
        </w:tc>
        <w:tc>
          <w:tcPr>
            <w:tcW w:w="2272" w:type="dxa"/>
            <w:shd w:val="clear" w:color="auto" w:fill="auto"/>
          </w:tcPr>
          <w:p w14:paraId="3EBCFB6B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7305FF6D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Appoint Internal Auditor</w:t>
            </w:r>
          </w:p>
        </w:tc>
      </w:tr>
      <w:tr w:rsidR="005F5DC5" w:rsidRPr="00172583" w14:paraId="13D0DDBC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4A58E59A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/03/2022</w:t>
            </w:r>
          </w:p>
        </w:tc>
        <w:tc>
          <w:tcPr>
            <w:tcW w:w="2272" w:type="dxa"/>
            <w:shd w:val="clear" w:color="auto" w:fill="auto"/>
          </w:tcPr>
          <w:p w14:paraId="4F6D126C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26688C08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eastAsia="Calibri" w:cstheme="minorHAnsi"/>
                <w:bCs/>
                <w:iCs/>
                <w:color w:val="000000"/>
                <w:sz w:val="22"/>
                <w:szCs w:val="22"/>
              </w:rPr>
              <w:t>Review budget</w:t>
            </w:r>
          </w:p>
        </w:tc>
      </w:tr>
      <w:tr w:rsidR="005F5DC5" w:rsidRPr="00172583" w14:paraId="6C8B8063" w14:textId="77777777" w:rsidTr="00145E3D">
        <w:trPr>
          <w:trHeight w:val="450"/>
        </w:trPr>
        <w:tc>
          <w:tcPr>
            <w:tcW w:w="1929" w:type="dxa"/>
            <w:shd w:val="clear" w:color="auto" w:fill="auto"/>
          </w:tcPr>
          <w:p w14:paraId="4ED72C12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/04/2022</w:t>
            </w:r>
          </w:p>
        </w:tc>
        <w:tc>
          <w:tcPr>
            <w:tcW w:w="2272" w:type="dxa"/>
            <w:shd w:val="clear" w:color="auto" w:fill="auto"/>
          </w:tcPr>
          <w:p w14:paraId="2FC27FEA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3991" w:type="dxa"/>
            <w:shd w:val="clear" w:color="auto" w:fill="auto"/>
          </w:tcPr>
          <w:p w14:paraId="53B1F186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Review asset </w:t>
            </w:r>
            <w:proofErr w:type="spellStart"/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reg</w:t>
            </w:r>
            <w:proofErr w:type="spellEnd"/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/risks/insurance</w:t>
            </w:r>
          </w:p>
        </w:tc>
      </w:tr>
      <w:tr w:rsidR="005F5DC5" w:rsidRPr="00172583" w14:paraId="2523C228" w14:textId="77777777" w:rsidTr="00145E3D">
        <w:trPr>
          <w:trHeight w:val="461"/>
        </w:trPr>
        <w:tc>
          <w:tcPr>
            <w:tcW w:w="1929" w:type="dxa"/>
            <w:shd w:val="clear" w:color="auto" w:fill="auto"/>
          </w:tcPr>
          <w:p w14:paraId="3EC94695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/05/2022</w:t>
            </w:r>
          </w:p>
        </w:tc>
        <w:tc>
          <w:tcPr>
            <w:tcW w:w="2272" w:type="dxa"/>
            <w:shd w:val="clear" w:color="auto" w:fill="auto"/>
          </w:tcPr>
          <w:p w14:paraId="4AA59C44" w14:textId="1FAA75F6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nnual Meeting </w:t>
            </w: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 &amp; Council</w:t>
            </w:r>
          </w:p>
        </w:tc>
        <w:tc>
          <w:tcPr>
            <w:tcW w:w="3991" w:type="dxa"/>
            <w:shd w:val="clear" w:color="auto" w:fill="auto"/>
          </w:tcPr>
          <w:p w14:paraId="4E68CA3F" w14:textId="38969DDA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Approve 202</w:t>
            </w:r>
            <w:r w:rsidR="001F11A5"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2/23</w:t>
            </w: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 Accounts </w:t>
            </w:r>
          </w:p>
        </w:tc>
      </w:tr>
      <w:tr w:rsidR="005F5DC5" w:rsidRPr="00172583" w14:paraId="3360853A" w14:textId="77777777" w:rsidTr="00145E3D">
        <w:trPr>
          <w:trHeight w:val="1447"/>
        </w:trPr>
        <w:tc>
          <w:tcPr>
            <w:tcW w:w="8192" w:type="dxa"/>
            <w:gridSpan w:val="3"/>
            <w:shd w:val="clear" w:color="auto" w:fill="auto"/>
          </w:tcPr>
          <w:p w14:paraId="67DC4841" w14:textId="77777777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Ad hoc meetings may be set between these dates as Council business dictates. Councillors will be notified as necessary. </w:t>
            </w:r>
          </w:p>
          <w:p w14:paraId="08CCC9A5" w14:textId="15234386" w:rsidR="005F5DC5" w:rsidRPr="00172583" w:rsidRDefault="005F5DC5" w:rsidP="00145E3D">
            <w:pPr>
              <w:spacing w:before="100" w:beforeAutospacing="1" w:after="100" w:afterAutospacing="1"/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172583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 xml:space="preserve">Meetings will start at 7.00 pm  </w:t>
            </w:r>
          </w:p>
        </w:tc>
      </w:tr>
    </w:tbl>
    <w:p w14:paraId="18E3C416" w14:textId="77777777" w:rsidR="005F5DC5" w:rsidRPr="00172583" w:rsidRDefault="005F5DC5" w:rsidP="005F5DC5">
      <w:pPr>
        <w:rPr>
          <w:rFonts w:eastAsia="Times New Roman" w:cstheme="minorHAnsi"/>
          <w:b/>
          <w:color w:val="000000" w:themeColor="text1"/>
          <w:sz w:val="22"/>
          <w:szCs w:val="22"/>
        </w:rPr>
      </w:pPr>
    </w:p>
    <w:p w14:paraId="74E63470" w14:textId="77777777" w:rsidR="005F5DC5" w:rsidRPr="00172583" w:rsidRDefault="005F5DC5" w:rsidP="005F5DC5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b/>
          <w:sz w:val="22"/>
          <w:szCs w:val="22"/>
        </w:rPr>
        <w:t>ITEMS FOR A FUTURE MEETING:</w:t>
      </w:r>
    </w:p>
    <w:p w14:paraId="3E76B296" w14:textId="77777777" w:rsidR="005F5DC5" w:rsidRPr="00172583" w:rsidRDefault="005F5DC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>Financial Report – 2020-21 end of year accounts to be approved (JUNE 2021).</w:t>
      </w:r>
    </w:p>
    <w:p w14:paraId="6AADEEBE" w14:textId="77777777" w:rsidR="005F5DC5" w:rsidRPr="00172583" w:rsidRDefault="005F5DC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color w:val="000000"/>
          <w:sz w:val="22"/>
          <w:szCs w:val="22"/>
        </w:rPr>
        <w:t xml:space="preserve">Acceptance &amp; Signing of Audit Return by Retiring Chairman (JUNE 2021). </w:t>
      </w:r>
    </w:p>
    <w:p w14:paraId="2DACEF74" w14:textId="77777777" w:rsidR="005F5DC5" w:rsidRPr="00172583" w:rsidRDefault="005F5DC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Insurance and Fidelity Guarantee</w:t>
      </w:r>
    </w:p>
    <w:p w14:paraId="5E6AF55A" w14:textId="77777777" w:rsidR="005F5DC5" w:rsidRPr="00172583" w:rsidRDefault="005F5DC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Bank Signatories</w:t>
      </w:r>
    </w:p>
    <w:p w14:paraId="48537116" w14:textId="77777777" w:rsidR="005F5DC5" w:rsidRPr="00172583" w:rsidRDefault="005F5DC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Staff Pay Reviews</w:t>
      </w:r>
    </w:p>
    <w:p w14:paraId="5C4FCCF3" w14:textId="46C29C44" w:rsidR="001F11A5" w:rsidRPr="00172583" w:rsidRDefault="001F11A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Governance Policy Documents review</w:t>
      </w:r>
    </w:p>
    <w:p w14:paraId="003C49EB" w14:textId="77777777" w:rsidR="001F11A5" w:rsidRPr="00172583" w:rsidRDefault="001F11A5" w:rsidP="005F5DC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Document Archiving</w:t>
      </w:r>
    </w:p>
    <w:p w14:paraId="44262857" w14:textId="410B18A2" w:rsidR="005F5DC5" w:rsidRPr="00172583" w:rsidRDefault="001F11A5" w:rsidP="001F11A5">
      <w:pPr>
        <w:pStyle w:val="ListParagraph"/>
        <w:ind w:left="1440"/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3242FB83" w14:textId="77777777" w:rsidR="001F11A5" w:rsidRPr="00172583" w:rsidRDefault="001F11A5" w:rsidP="001F11A5">
      <w:pPr>
        <w:pStyle w:val="ListParagraph"/>
        <w:ind w:left="1440"/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06E67929" w14:textId="77777777" w:rsidR="005F5DC5" w:rsidRPr="00172583" w:rsidRDefault="005F5DC5" w:rsidP="005F5DC5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C2CE6B" w14:textId="77777777" w:rsidR="005F5DC5" w:rsidRPr="00172583" w:rsidRDefault="005F5DC5" w:rsidP="005F5DC5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725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CLOSE </w:t>
      </w:r>
    </w:p>
    <w:p w14:paraId="1C4985DD" w14:textId="0D509967" w:rsidR="0057575E" w:rsidRPr="00172583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51CD3ADB" w14:textId="5D46ACC6" w:rsidR="0034085F" w:rsidRPr="00172583" w:rsidRDefault="0034085F" w:rsidP="00FE3C9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public wishing to join </w:t>
      </w:r>
      <w:r w:rsidR="00C21366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the meeting will be required to comply with COVid-19 restrictions applying to both public gatherings and the venue in place at the time.</w:t>
      </w:r>
      <w:r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Members of the public wishing to join remotely should advise the Clerk by 10.00 am on the morning of the meeting, by email</w:t>
      </w:r>
      <w:r w:rsidR="001F5437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0F82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order that arrangements for meeting access may be made. </w:t>
      </w:r>
      <w:r w:rsidR="00FE3C94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172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you.  </w:t>
      </w:r>
    </w:p>
    <w:p w14:paraId="4957C052" w14:textId="77777777" w:rsidR="0034085F" w:rsidRPr="00172583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172583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37AF" w14:textId="77777777" w:rsidR="00CA390A" w:rsidRDefault="00CA390A" w:rsidP="008F0906">
      <w:r>
        <w:separator/>
      </w:r>
    </w:p>
  </w:endnote>
  <w:endnote w:type="continuationSeparator" w:id="0">
    <w:p w14:paraId="7A2A4ED5" w14:textId="77777777" w:rsidR="00CA390A" w:rsidRDefault="00CA390A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B23D" w14:textId="77777777" w:rsidR="00CA390A" w:rsidRDefault="00CA390A" w:rsidP="008F0906">
      <w:r>
        <w:separator/>
      </w:r>
    </w:p>
  </w:footnote>
  <w:footnote w:type="continuationSeparator" w:id="0">
    <w:p w14:paraId="172251CE" w14:textId="77777777" w:rsidR="00CA390A" w:rsidRDefault="00CA390A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86A" w14:textId="59042CC3" w:rsidR="008F0906" w:rsidRDefault="008F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015" w14:textId="10361E44" w:rsidR="008F0906" w:rsidRDefault="008F0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A29" w14:textId="40A36FC8" w:rsidR="008F0906" w:rsidRDefault="008F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769"/>
    <w:multiLevelType w:val="hybridMultilevel"/>
    <w:tmpl w:val="9D506D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A715A"/>
    <w:multiLevelType w:val="hybridMultilevel"/>
    <w:tmpl w:val="C35662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B3AC8"/>
    <w:multiLevelType w:val="hybridMultilevel"/>
    <w:tmpl w:val="7AF22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B5FBE"/>
    <w:multiLevelType w:val="hybridMultilevel"/>
    <w:tmpl w:val="7324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0F36"/>
    <w:multiLevelType w:val="hybridMultilevel"/>
    <w:tmpl w:val="7E1EC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D3D"/>
    <w:multiLevelType w:val="hybridMultilevel"/>
    <w:tmpl w:val="410857AA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37DA"/>
    <w:multiLevelType w:val="hybridMultilevel"/>
    <w:tmpl w:val="DAFA6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524B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55512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69F7"/>
    <w:multiLevelType w:val="hybridMultilevel"/>
    <w:tmpl w:val="12549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237"/>
    <w:multiLevelType w:val="hybridMultilevel"/>
    <w:tmpl w:val="3C76CD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909A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B75EF"/>
    <w:multiLevelType w:val="hybridMultilevel"/>
    <w:tmpl w:val="3BF21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35F"/>
    <w:multiLevelType w:val="hybridMultilevel"/>
    <w:tmpl w:val="B19C3B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31A1D0C">
      <w:start w:val="1"/>
      <w:numFmt w:val="lowerRoman"/>
      <w:lvlText w:val="(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7256"/>
    <w:multiLevelType w:val="hybridMultilevel"/>
    <w:tmpl w:val="209A1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2276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112C5"/>
    <w:multiLevelType w:val="hybridMultilevel"/>
    <w:tmpl w:val="900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076C"/>
    <w:multiLevelType w:val="hybridMultilevel"/>
    <w:tmpl w:val="F126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11"/>
  </w:num>
  <w:num w:numId="5">
    <w:abstractNumId w:val="24"/>
  </w:num>
  <w:num w:numId="6">
    <w:abstractNumId w:val="25"/>
  </w:num>
  <w:num w:numId="7">
    <w:abstractNumId w:val="6"/>
  </w:num>
  <w:num w:numId="8">
    <w:abstractNumId w:val="23"/>
  </w:num>
  <w:num w:numId="9">
    <w:abstractNumId w:val="31"/>
  </w:num>
  <w:num w:numId="10">
    <w:abstractNumId w:val="16"/>
  </w:num>
  <w:num w:numId="11">
    <w:abstractNumId w:val="13"/>
  </w:num>
  <w:num w:numId="12">
    <w:abstractNumId w:val="30"/>
  </w:num>
  <w:num w:numId="13">
    <w:abstractNumId w:val="0"/>
  </w:num>
  <w:num w:numId="14">
    <w:abstractNumId w:val="28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2"/>
  </w:num>
  <w:num w:numId="21">
    <w:abstractNumId w:val="34"/>
  </w:num>
  <w:num w:numId="22">
    <w:abstractNumId w:val="7"/>
  </w:num>
  <w:num w:numId="23">
    <w:abstractNumId w:val="15"/>
  </w:num>
  <w:num w:numId="24">
    <w:abstractNumId w:val="32"/>
  </w:num>
  <w:num w:numId="25">
    <w:abstractNumId w:val="29"/>
  </w:num>
  <w:num w:numId="26">
    <w:abstractNumId w:val="8"/>
  </w:num>
  <w:num w:numId="27">
    <w:abstractNumId w:val="17"/>
  </w:num>
  <w:num w:numId="28">
    <w:abstractNumId w:val="14"/>
  </w:num>
  <w:num w:numId="29">
    <w:abstractNumId w:val="3"/>
  </w:num>
  <w:num w:numId="30">
    <w:abstractNumId w:val="33"/>
  </w:num>
  <w:num w:numId="31">
    <w:abstractNumId w:val="35"/>
  </w:num>
  <w:num w:numId="32">
    <w:abstractNumId w:val="27"/>
  </w:num>
  <w:num w:numId="33">
    <w:abstractNumId w:val="22"/>
  </w:num>
  <w:num w:numId="34">
    <w:abstractNumId w:val="4"/>
  </w:num>
  <w:num w:numId="35">
    <w:abstractNumId w:val="2"/>
  </w:num>
  <w:num w:numId="36">
    <w:abstractNumId w:val="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04DBA"/>
    <w:rsid w:val="00023985"/>
    <w:rsid w:val="000248CE"/>
    <w:rsid w:val="00091246"/>
    <w:rsid w:val="000B45C6"/>
    <w:rsid w:val="0010559A"/>
    <w:rsid w:val="0011457A"/>
    <w:rsid w:val="00126EFA"/>
    <w:rsid w:val="0012709E"/>
    <w:rsid w:val="001473BD"/>
    <w:rsid w:val="00157AA0"/>
    <w:rsid w:val="00172583"/>
    <w:rsid w:val="00183EF9"/>
    <w:rsid w:val="001F11A5"/>
    <w:rsid w:val="001F5437"/>
    <w:rsid w:val="0021521E"/>
    <w:rsid w:val="00220892"/>
    <w:rsid w:val="00230D1E"/>
    <w:rsid w:val="0023648F"/>
    <w:rsid w:val="002515A9"/>
    <w:rsid w:val="00260845"/>
    <w:rsid w:val="00261A63"/>
    <w:rsid w:val="00262307"/>
    <w:rsid w:val="0027233B"/>
    <w:rsid w:val="00281533"/>
    <w:rsid w:val="00291B20"/>
    <w:rsid w:val="002B2D53"/>
    <w:rsid w:val="002D7A80"/>
    <w:rsid w:val="002F4B37"/>
    <w:rsid w:val="00310BCF"/>
    <w:rsid w:val="00331635"/>
    <w:rsid w:val="00333762"/>
    <w:rsid w:val="00336F9E"/>
    <w:rsid w:val="0034085F"/>
    <w:rsid w:val="003420B2"/>
    <w:rsid w:val="003759B1"/>
    <w:rsid w:val="00377CCE"/>
    <w:rsid w:val="003A1C09"/>
    <w:rsid w:val="003B3651"/>
    <w:rsid w:val="003B3800"/>
    <w:rsid w:val="003B7719"/>
    <w:rsid w:val="00404AFC"/>
    <w:rsid w:val="00406DD2"/>
    <w:rsid w:val="00432DDF"/>
    <w:rsid w:val="0044518D"/>
    <w:rsid w:val="0046694E"/>
    <w:rsid w:val="004724DC"/>
    <w:rsid w:val="00474442"/>
    <w:rsid w:val="004A1070"/>
    <w:rsid w:val="004A383C"/>
    <w:rsid w:val="004A6352"/>
    <w:rsid w:val="004B3FC0"/>
    <w:rsid w:val="004B6505"/>
    <w:rsid w:val="004D427D"/>
    <w:rsid w:val="004F5CF7"/>
    <w:rsid w:val="004F7FBE"/>
    <w:rsid w:val="0050109B"/>
    <w:rsid w:val="005123DD"/>
    <w:rsid w:val="00513948"/>
    <w:rsid w:val="00513D1E"/>
    <w:rsid w:val="005172EA"/>
    <w:rsid w:val="00517B39"/>
    <w:rsid w:val="00550CB5"/>
    <w:rsid w:val="00560E01"/>
    <w:rsid w:val="005669A4"/>
    <w:rsid w:val="005670A3"/>
    <w:rsid w:val="0057575E"/>
    <w:rsid w:val="00586C11"/>
    <w:rsid w:val="00593300"/>
    <w:rsid w:val="005A0EC0"/>
    <w:rsid w:val="005A388C"/>
    <w:rsid w:val="005A7C0C"/>
    <w:rsid w:val="005B33AD"/>
    <w:rsid w:val="005C1D29"/>
    <w:rsid w:val="005F23B8"/>
    <w:rsid w:val="005F5DC5"/>
    <w:rsid w:val="006269D1"/>
    <w:rsid w:val="00632865"/>
    <w:rsid w:val="006421F2"/>
    <w:rsid w:val="00651332"/>
    <w:rsid w:val="00672A89"/>
    <w:rsid w:val="00675A9D"/>
    <w:rsid w:val="006830CD"/>
    <w:rsid w:val="006A6452"/>
    <w:rsid w:val="006B3C8F"/>
    <w:rsid w:val="006B462C"/>
    <w:rsid w:val="006D5664"/>
    <w:rsid w:val="006E279D"/>
    <w:rsid w:val="006E55FD"/>
    <w:rsid w:val="006F1645"/>
    <w:rsid w:val="00701B10"/>
    <w:rsid w:val="007166E4"/>
    <w:rsid w:val="00742EC9"/>
    <w:rsid w:val="00764058"/>
    <w:rsid w:val="00771641"/>
    <w:rsid w:val="00774B90"/>
    <w:rsid w:val="00782156"/>
    <w:rsid w:val="00782233"/>
    <w:rsid w:val="00787DD9"/>
    <w:rsid w:val="00797B28"/>
    <w:rsid w:val="007D2762"/>
    <w:rsid w:val="007D6BFC"/>
    <w:rsid w:val="007F08A9"/>
    <w:rsid w:val="007F114E"/>
    <w:rsid w:val="007F48C2"/>
    <w:rsid w:val="00836057"/>
    <w:rsid w:val="008410D6"/>
    <w:rsid w:val="0084136A"/>
    <w:rsid w:val="00853399"/>
    <w:rsid w:val="00875DD5"/>
    <w:rsid w:val="008A5135"/>
    <w:rsid w:val="008B56DE"/>
    <w:rsid w:val="008C1586"/>
    <w:rsid w:val="008E21AC"/>
    <w:rsid w:val="008E37A2"/>
    <w:rsid w:val="008F0906"/>
    <w:rsid w:val="00907E98"/>
    <w:rsid w:val="009146C9"/>
    <w:rsid w:val="009274BF"/>
    <w:rsid w:val="00941AFA"/>
    <w:rsid w:val="0094245E"/>
    <w:rsid w:val="00987993"/>
    <w:rsid w:val="009B7A20"/>
    <w:rsid w:val="009D3FCA"/>
    <w:rsid w:val="009D7BC7"/>
    <w:rsid w:val="009E22F6"/>
    <w:rsid w:val="009E57D5"/>
    <w:rsid w:val="00A03576"/>
    <w:rsid w:val="00A03F5E"/>
    <w:rsid w:val="00A24998"/>
    <w:rsid w:val="00A5779F"/>
    <w:rsid w:val="00A76E1D"/>
    <w:rsid w:val="00A84F7F"/>
    <w:rsid w:val="00A85970"/>
    <w:rsid w:val="00AC568F"/>
    <w:rsid w:val="00AF5101"/>
    <w:rsid w:val="00AF77F7"/>
    <w:rsid w:val="00B1030C"/>
    <w:rsid w:val="00B2484D"/>
    <w:rsid w:val="00B27A69"/>
    <w:rsid w:val="00B55ABC"/>
    <w:rsid w:val="00B610F0"/>
    <w:rsid w:val="00B86EA2"/>
    <w:rsid w:val="00BA0737"/>
    <w:rsid w:val="00BA2EA1"/>
    <w:rsid w:val="00BA49A9"/>
    <w:rsid w:val="00BA4F82"/>
    <w:rsid w:val="00BA6C34"/>
    <w:rsid w:val="00BB53EB"/>
    <w:rsid w:val="00BC1389"/>
    <w:rsid w:val="00BC2B98"/>
    <w:rsid w:val="00BC6DF1"/>
    <w:rsid w:val="00BD7E62"/>
    <w:rsid w:val="00BF01F4"/>
    <w:rsid w:val="00BF2147"/>
    <w:rsid w:val="00C15EC2"/>
    <w:rsid w:val="00C15FB9"/>
    <w:rsid w:val="00C21366"/>
    <w:rsid w:val="00C24E90"/>
    <w:rsid w:val="00C467FF"/>
    <w:rsid w:val="00C6089F"/>
    <w:rsid w:val="00C736DA"/>
    <w:rsid w:val="00C7780A"/>
    <w:rsid w:val="00CA390A"/>
    <w:rsid w:val="00CA6909"/>
    <w:rsid w:val="00CB6527"/>
    <w:rsid w:val="00CB7291"/>
    <w:rsid w:val="00CD242C"/>
    <w:rsid w:val="00CD5AC6"/>
    <w:rsid w:val="00CD6DA9"/>
    <w:rsid w:val="00CD79F4"/>
    <w:rsid w:val="00CE7562"/>
    <w:rsid w:val="00D153BB"/>
    <w:rsid w:val="00D20929"/>
    <w:rsid w:val="00D20B2E"/>
    <w:rsid w:val="00D24EC8"/>
    <w:rsid w:val="00D3052B"/>
    <w:rsid w:val="00D56A99"/>
    <w:rsid w:val="00D57F95"/>
    <w:rsid w:val="00D656D9"/>
    <w:rsid w:val="00D67A85"/>
    <w:rsid w:val="00D75B9F"/>
    <w:rsid w:val="00D75EFA"/>
    <w:rsid w:val="00DB2C9C"/>
    <w:rsid w:val="00DB50AE"/>
    <w:rsid w:val="00DC1D83"/>
    <w:rsid w:val="00DF02AF"/>
    <w:rsid w:val="00DF534B"/>
    <w:rsid w:val="00E01E1E"/>
    <w:rsid w:val="00E11C05"/>
    <w:rsid w:val="00E14E50"/>
    <w:rsid w:val="00E30503"/>
    <w:rsid w:val="00E46DEA"/>
    <w:rsid w:val="00E52B84"/>
    <w:rsid w:val="00E52BCA"/>
    <w:rsid w:val="00E7246F"/>
    <w:rsid w:val="00E75C5F"/>
    <w:rsid w:val="00E86388"/>
    <w:rsid w:val="00EB0878"/>
    <w:rsid w:val="00EB693F"/>
    <w:rsid w:val="00EC63CA"/>
    <w:rsid w:val="00EC7965"/>
    <w:rsid w:val="00EE6CF2"/>
    <w:rsid w:val="00F002B2"/>
    <w:rsid w:val="00F077B8"/>
    <w:rsid w:val="00F14E1D"/>
    <w:rsid w:val="00F14FAD"/>
    <w:rsid w:val="00F20E95"/>
    <w:rsid w:val="00F24672"/>
    <w:rsid w:val="00F316C6"/>
    <w:rsid w:val="00F45F5D"/>
    <w:rsid w:val="00F55EBF"/>
    <w:rsid w:val="00F936DC"/>
    <w:rsid w:val="00FB33C3"/>
    <w:rsid w:val="00FB3AF6"/>
    <w:rsid w:val="00FC4665"/>
    <w:rsid w:val="00FD3629"/>
    <w:rsid w:val="00FE0F82"/>
    <w:rsid w:val="00FE1E2F"/>
    <w:rsid w:val="00FE3C94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0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6</cp:revision>
  <cp:lastPrinted>2022-02-21T18:14:00Z</cp:lastPrinted>
  <dcterms:created xsi:type="dcterms:W3CDTF">2022-05-18T10:55:00Z</dcterms:created>
  <dcterms:modified xsi:type="dcterms:W3CDTF">2022-05-18T12:00:00Z</dcterms:modified>
</cp:coreProperties>
</file>