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7781" w14:textId="31E7B65B" w:rsidR="00050D2A" w:rsidRPr="00C952B5" w:rsidRDefault="00050D2A" w:rsidP="00C952B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C952B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Members Declaration of Interest Register 2019/20</w:t>
      </w:r>
      <w:bookmarkStart w:id="0" w:name="_GoBack"/>
      <w:bookmarkEnd w:id="0"/>
    </w:p>
    <w:p w14:paraId="66601F99" w14:textId="64E18D59" w:rsidR="00050D2A" w:rsidRDefault="00050D2A"/>
    <w:tbl>
      <w:tblPr>
        <w:tblStyle w:val="TableGrid"/>
        <w:tblW w:w="893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126" w14:paraId="4F570383" w14:textId="77777777" w:rsidTr="00C952B5">
        <w:trPr>
          <w:trHeight w:val="419"/>
        </w:trPr>
        <w:tc>
          <w:tcPr>
            <w:tcW w:w="1786" w:type="dxa"/>
            <w:shd w:val="clear" w:color="auto" w:fill="F7CAAC" w:themeFill="accent2" w:themeFillTint="66"/>
          </w:tcPr>
          <w:p w14:paraId="4B6C1799" w14:textId="1AAF9536" w:rsidR="00115126" w:rsidRPr="00C952B5" w:rsidRDefault="00115126" w:rsidP="00115126">
            <w:pPr>
              <w:jc w:val="center"/>
              <w:rPr>
                <w:b/>
                <w:bCs/>
              </w:rPr>
            </w:pPr>
            <w:r w:rsidRPr="00C952B5">
              <w:rPr>
                <w:b/>
                <w:bCs/>
              </w:rPr>
              <w:t>Meeting Date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758D8EBF" w14:textId="792BBFE7" w:rsidR="00115126" w:rsidRPr="00C952B5" w:rsidRDefault="00115126" w:rsidP="00115126">
            <w:pPr>
              <w:jc w:val="center"/>
              <w:rPr>
                <w:b/>
                <w:bCs/>
              </w:rPr>
            </w:pPr>
            <w:r w:rsidRPr="00C952B5">
              <w:rPr>
                <w:b/>
                <w:bCs/>
              </w:rPr>
              <w:t>Agenda Item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52AA3164" w14:textId="63DBC95E" w:rsidR="00115126" w:rsidRPr="00C952B5" w:rsidRDefault="00115126" w:rsidP="00115126">
            <w:pPr>
              <w:jc w:val="center"/>
              <w:rPr>
                <w:b/>
                <w:bCs/>
              </w:rPr>
            </w:pPr>
            <w:r w:rsidRPr="00C952B5">
              <w:rPr>
                <w:b/>
                <w:bCs/>
              </w:rPr>
              <w:t>Item Detail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6635BAD8" w14:textId="5BEA27B0" w:rsidR="00115126" w:rsidRPr="00C952B5" w:rsidRDefault="005661C1" w:rsidP="00115126">
            <w:pPr>
              <w:jc w:val="center"/>
              <w:rPr>
                <w:b/>
                <w:bCs/>
              </w:rPr>
            </w:pPr>
            <w:r w:rsidRPr="00C952B5">
              <w:rPr>
                <w:b/>
                <w:bCs/>
              </w:rPr>
              <w:t>Councillor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364DD16D" w14:textId="4F39DEC8" w:rsidR="00115126" w:rsidRPr="00C952B5" w:rsidRDefault="00115126" w:rsidP="00115126">
            <w:pPr>
              <w:jc w:val="center"/>
              <w:rPr>
                <w:b/>
                <w:bCs/>
              </w:rPr>
            </w:pPr>
            <w:r w:rsidRPr="00C952B5">
              <w:rPr>
                <w:b/>
                <w:bCs/>
              </w:rPr>
              <w:t>Reason</w:t>
            </w:r>
          </w:p>
        </w:tc>
      </w:tr>
      <w:tr w:rsidR="00C809A7" w14:paraId="0A19C160" w14:textId="77777777" w:rsidTr="00C952B5">
        <w:trPr>
          <w:trHeight w:val="419"/>
        </w:trPr>
        <w:tc>
          <w:tcPr>
            <w:tcW w:w="1786" w:type="dxa"/>
            <w:shd w:val="clear" w:color="auto" w:fill="F7CAAC" w:themeFill="accent2" w:themeFillTint="66"/>
          </w:tcPr>
          <w:p w14:paraId="3927DAEC" w14:textId="31E019C9" w:rsidR="00C809A7" w:rsidRDefault="00C809A7" w:rsidP="005661C1">
            <w:r>
              <w:t xml:space="preserve">15.1.19 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49066DC5" w14:textId="6E0393CC" w:rsidR="00C809A7" w:rsidRDefault="008832DB" w:rsidP="005661C1">
            <w:r>
              <w:t>Precept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16ADF6D6" w14:textId="685FD344" w:rsidR="00C809A7" w:rsidRDefault="00C809A7" w:rsidP="005661C1">
            <w:r>
              <w:t>Carnival Committee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2AE3222C" w14:textId="5089E6A1" w:rsidR="00C809A7" w:rsidRDefault="003E4E33" w:rsidP="005661C1">
            <w:r>
              <w:t>R. Thomas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66A2AED3" w14:textId="0E70ABFA" w:rsidR="00C809A7" w:rsidRDefault="003E4E33" w:rsidP="005661C1">
            <w:r>
              <w:t>Member of the Carnival Committee</w:t>
            </w:r>
          </w:p>
        </w:tc>
      </w:tr>
      <w:tr w:rsidR="00C809A7" w14:paraId="67779A77" w14:textId="77777777" w:rsidTr="00C952B5">
        <w:trPr>
          <w:trHeight w:val="419"/>
        </w:trPr>
        <w:tc>
          <w:tcPr>
            <w:tcW w:w="1786" w:type="dxa"/>
            <w:shd w:val="clear" w:color="auto" w:fill="F7CAAC" w:themeFill="accent2" w:themeFillTint="66"/>
          </w:tcPr>
          <w:p w14:paraId="4068FF8A" w14:textId="743D37EC" w:rsidR="00C809A7" w:rsidRDefault="00C809A7" w:rsidP="005661C1">
            <w:r>
              <w:t xml:space="preserve">15.1.19 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17201EB0" w14:textId="3D53FEE6" w:rsidR="00C809A7" w:rsidRDefault="008832DB" w:rsidP="005661C1">
            <w:r>
              <w:t>Precept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4645F957" w14:textId="7118A307" w:rsidR="00C809A7" w:rsidRDefault="00C809A7" w:rsidP="005661C1">
            <w:r>
              <w:t>Carnival Committee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057B4950" w14:textId="1CAD630C" w:rsidR="00C809A7" w:rsidRDefault="003E4E33" w:rsidP="005661C1">
            <w:r>
              <w:t>J. Stuart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65B83935" w14:textId="70CCFF53" w:rsidR="00C809A7" w:rsidRDefault="003E4E33" w:rsidP="005661C1">
            <w:r>
              <w:t>Chair of the Carnival Committee</w:t>
            </w:r>
          </w:p>
        </w:tc>
      </w:tr>
      <w:tr w:rsidR="005661C1" w14:paraId="0E6B680C" w14:textId="77777777" w:rsidTr="00C952B5">
        <w:trPr>
          <w:trHeight w:val="419"/>
        </w:trPr>
        <w:tc>
          <w:tcPr>
            <w:tcW w:w="1786" w:type="dxa"/>
            <w:shd w:val="clear" w:color="auto" w:fill="F7CAAC" w:themeFill="accent2" w:themeFillTint="66"/>
          </w:tcPr>
          <w:p w14:paraId="57C6E1C7" w14:textId="2CADE1A4" w:rsidR="005661C1" w:rsidRDefault="005661C1" w:rsidP="005661C1">
            <w:r>
              <w:t>22.1.19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03D06670" w14:textId="15A144A5" w:rsidR="005661C1" w:rsidRDefault="005661C1" w:rsidP="005661C1">
            <w:r>
              <w:t>Planning 8.1 &amp; 8.4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6CF693AD" w14:textId="24BC41DE" w:rsidR="005661C1" w:rsidRDefault="005661C1" w:rsidP="005661C1">
            <w:r>
              <w:t>18/1206/FUL St. Harmon Cabins &amp; 18/0884/CLE Cabins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4A8C4E81" w14:textId="13B30AE6" w:rsidR="005661C1" w:rsidRDefault="005661C1" w:rsidP="005661C1">
            <w:r>
              <w:t>C. Walton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03AC920B" w14:textId="7D98D8CC" w:rsidR="005661C1" w:rsidRDefault="005661C1" w:rsidP="005661C1">
            <w:r>
              <w:t xml:space="preserve">Adjacent </w:t>
            </w:r>
            <w:r w:rsidR="004F31DE">
              <w:t>landowner</w:t>
            </w:r>
            <w:r>
              <w:t xml:space="preserve"> and </w:t>
            </w:r>
            <w:r w:rsidR="004F31DE">
              <w:t>similar business</w:t>
            </w:r>
          </w:p>
        </w:tc>
      </w:tr>
      <w:tr w:rsidR="005661C1" w14:paraId="5D6914B4" w14:textId="77777777" w:rsidTr="00C952B5">
        <w:trPr>
          <w:trHeight w:val="215"/>
        </w:trPr>
        <w:tc>
          <w:tcPr>
            <w:tcW w:w="1786" w:type="dxa"/>
            <w:shd w:val="clear" w:color="auto" w:fill="F7CAAC" w:themeFill="accent2" w:themeFillTint="66"/>
          </w:tcPr>
          <w:p w14:paraId="41D24073" w14:textId="6F8A9B64" w:rsidR="005661C1" w:rsidRDefault="004F31DE" w:rsidP="005661C1">
            <w:r>
              <w:t>22.1.19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39FF650D" w14:textId="09F0FBCE" w:rsidR="005661C1" w:rsidRDefault="004F31DE" w:rsidP="005661C1">
            <w:r>
              <w:t>Planning 8.3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15D4856F" w14:textId="1C0A1610" w:rsidR="005661C1" w:rsidRDefault="004F31DE" w:rsidP="005661C1">
            <w:r>
              <w:t>18/0884/HDG Gigrin Field moving of gateway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150FA168" w14:textId="6E980EEB" w:rsidR="005661C1" w:rsidRDefault="004F31DE" w:rsidP="004F31DE">
            <w:r>
              <w:t>A. Davies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13AFE176" w14:textId="5C1AE908" w:rsidR="005661C1" w:rsidRDefault="004F31DE" w:rsidP="004F31DE">
            <w:r>
              <w:t>Applicant of planning application as owner of the land</w:t>
            </w:r>
          </w:p>
        </w:tc>
      </w:tr>
      <w:tr w:rsidR="00115126" w14:paraId="1D900991" w14:textId="77777777" w:rsidTr="00C952B5">
        <w:trPr>
          <w:trHeight w:val="215"/>
        </w:trPr>
        <w:tc>
          <w:tcPr>
            <w:tcW w:w="1786" w:type="dxa"/>
            <w:shd w:val="clear" w:color="auto" w:fill="F7CAAC" w:themeFill="accent2" w:themeFillTint="66"/>
          </w:tcPr>
          <w:p w14:paraId="582EAA68" w14:textId="149D7F80" w:rsidR="00115126" w:rsidRDefault="00115126">
            <w:r>
              <w:t>19.2.19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32971841" w14:textId="258A9D93" w:rsidR="00115126" w:rsidRDefault="00115126">
            <w:r>
              <w:t>Planning 8.1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698A48A2" w14:textId="5C77D7AB" w:rsidR="00115126" w:rsidRDefault="00115126">
            <w:r>
              <w:t>18/0835/DIS</w:t>
            </w:r>
            <w:r w:rsidR="00D54866">
              <w:t xml:space="preserve"> Wyeside Caravan and Camping Site Update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79115294" w14:textId="045678AA" w:rsidR="00115126" w:rsidRDefault="00115126">
            <w:r>
              <w:t>C. Walton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2899EEE7" w14:textId="29C0DD49" w:rsidR="00115126" w:rsidRDefault="003F40FD">
            <w:r>
              <w:t xml:space="preserve">Owns similar </w:t>
            </w:r>
            <w:r w:rsidR="00D54866">
              <w:t>s</w:t>
            </w:r>
            <w:r>
              <w:t>ite</w:t>
            </w:r>
            <w:r w:rsidR="00D54866">
              <w:t>/business</w:t>
            </w:r>
          </w:p>
        </w:tc>
      </w:tr>
      <w:tr w:rsidR="00115126" w14:paraId="6DDCEEC3" w14:textId="77777777" w:rsidTr="00C952B5">
        <w:trPr>
          <w:trHeight w:val="215"/>
        </w:trPr>
        <w:tc>
          <w:tcPr>
            <w:tcW w:w="1786" w:type="dxa"/>
            <w:shd w:val="clear" w:color="auto" w:fill="F7CAAC" w:themeFill="accent2" w:themeFillTint="66"/>
          </w:tcPr>
          <w:p w14:paraId="39CBBEB1" w14:textId="1E62DEF8" w:rsidR="00115126" w:rsidRDefault="00D54866">
            <w:r>
              <w:t>21.5.19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5D7CB4A8" w14:textId="4B297EC3" w:rsidR="00115126" w:rsidRDefault="00D54866">
            <w:r>
              <w:t xml:space="preserve">6.9 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142B7297" w14:textId="222649DD" w:rsidR="00115126" w:rsidRDefault="00D54866">
            <w:r>
              <w:t>Wyeside Caravan and Camping Site Update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61D7D15C" w14:textId="0165F797" w:rsidR="00115126" w:rsidRDefault="00D54866">
            <w:r>
              <w:t>c. Walton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2F87B3B4" w14:textId="06F0D9A3" w:rsidR="00115126" w:rsidRDefault="00D54866">
            <w:r>
              <w:t>Owns similar site/business</w:t>
            </w:r>
          </w:p>
        </w:tc>
      </w:tr>
      <w:tr w:rsidR="00D54866" w14:paraId="43226714" w14:textId="77777777" w:rsidTr="00C952B5">
        <w:trPr>
          <w:trHeight w:val="203"/>
        </w:trPr>
        <w:tc>
          <w:tcPr>
            <w:tcW w:w="1786" w:type="dxa"/>
            <w:shd w:val="clear" w:color="auto" w:fill="F7CAAC" w:themeFill="accent2" w:themeFillTint="66"/>
          </w:tcPr>
          <w:p w14:paraId="17BD552A" w14:textId="24B3070A" w:rsidR="00D54866" w:rsidRDefault="00D54866">
            <w:r>
              <w:t>30.7.19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5578ED85" w14:textId="468D1E92" w:rsidR="00D54866" w:rsidRDefault="00D54866">
            <w:r>
              <w:t>6.8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1B3CE92D" w14:textId="52249CB6" w:rsidR="00D54866" w:rsidRDefault="00D54866">
            <w:r>
              <w:t>Fishing at Wyeside Caravan Site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0ACA1F5E" w14:textId="0F6AAD1D" w:rsidR="00D54866" w:rsidRDefault="00D54866">
            <w:r>
              <w:t>C. Walton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07221F96" w14:textId="4DE4B213" w:rsidR="00D54866" w:rsidRDefault="00D54866">
            <w:r>
              <w:t>Owns similar site/business</w:t>
            </w:r>
          </w:p>
        </w:tc>
      </w:tr>
      <w:tr w:rsidR="00D54866" w14:paraId="3E92A768" w14:textId="77777777" w:rsidTr="00C952B5">
        <w:trPr>
          <w:trHeight w:val="203"/>
        </w:trPr>
        <w:tc>
          <w:tcPr>
            <w:tcW w:w="1786" w:type="dxa"/>
            <w:shd w:val="clear" w:color="auto" w:fill="F7CAAC" w:themeFill="accent2" w:themeFillTint="66"/>
          </w:tcPr>
          <w:p w14:paraId="20494025" w14:textId="3CD77E8F" w:rsidR="00D54866" w:rsidRDefault="005661C1">
            <w:r>
              <w:t>30.7.19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352E9506" w14:textId="49E361F7" w:rsidR="00D54866" w:rsidRDefault="005661C1">
            <w:r>
              <w:t>6.6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5717C8E4" w14:textId="04A18FEA" w:rsidR="00D54866" w:rsidRDefault="005661C1">
            <w:r>
              <w:t>Purchase of the Old Mill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4682B822" w14:textId="0692BCE9" w:rsidR="00D54866" w:rsidRDefault="005661C1">
            <w:r>
              <w:t>R. Thomas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1FDEBA02" w14:textId="57209020" w:rsidR="00D54866" w:rsidRDefault="005661C1">
            <w:r>
              <w:t>Interest in the purchase personally</w:t>
            </w:r>
          </w:p>
        </w:tc>
      </w:tr>
      <w:tr w:rsidR="00D54866" w14:paraId="03426B15" w14:textId="77777777" w:rsidTr="00C952B5">
        <w:trPr>
          <w:trHeight w:val="203"/>
        </w:trPr>
        <w:tc>
          <w:tcPr>
            <w:tcW w:w="1786" w:type="dxa"/>
            <w:shd w:val="clear" w:color="auto" w:fill="F7CAAC" w:themeFill="accent2" w:themeFillTint="66"/>
          </w:tcPr>
          <w:p w14:paraId="101E7C14" w14:textId="20610346" w:rsidR="00D54866" w:rsidRDefault="005661C1">
            <w:r>
              <w:t>30.7.19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7C8ACFE6" w14:textId="5781EE14" w:rsidR="00D54866" w:rsidRDefault="005661C1">
            <w:r>
              <w:t>6.6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74569314" w14:textId="65546D73" w:rsidR="00D54866" w:rsidRDefault="005661C1">
            <w:r>
              <w:t>Purchase of the Old Mill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38554F17" w14:textId="43D772F4" w:rsidR="00D54866" w:rsidRDefault="005661C1">
            <w:r>
              <w:t>C. Evans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3BC803B1" w14:textId="28E4C8B2" w:rsidR="00D54866" w:rsidRDefault="005661C1">
            <w:r>
              <w:t>C. Evans’s Estate Agency is marketing the building</w:t>
            </w:r>
          </w:p>
        </w:tc>
      </w:tr>
      <w:tr w:rsidR="00D54866" w14:paraId="3E70C54D" w14:textId="77777777" w:rsidTr="00C952B5">
        <w:trPr>
          <w:trHeight w:val="203"/>
        </w:trPr>
        <w:tc>
          <w:tcPr>
            <w:tcW w:w="1786" w:type="dxa"/>
            <w:shd w:val="clear" w:color="auto" w:fill="F7CAAC" w:themeFill="accent2" w:themeFillTint="66"/>
          </w:tcPr>
          <w:p w14:paraId="4FAD8174" w14:textId="30FE7AD2" w:rsidR="00D54866" w:rsidRDefault="00567E51">
            <w:r>
              <w:t>20.8.19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4E4C2006" w14:textId="4C785EB3" w:rsidR="00D54866" w:rsidRDefault="00567E51">
            <w:r>
              <w:t>Planning 8.1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59755AB3" w14:textId="2CC7BADC" w:rsidR="00D54866" w:rsidRDefault="001F6942">
            <w:r>
              <w:t>Removal of trees, The Bell, Triangle, Cwmdauddwr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06255AAD" w14:textId="00B25C66" w:rsidR="00D54866" w:rsidRDefault="001F6942">
            <w:r>
              <w:t>V. J. Davies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62144390" w14:textId="591AE9FD" w:rsidR="00D54866" w:rsidRDefault="001F6942">
            <w:r>
              <w:t>Brother lives next door to applicant</w:t>
            </w:r>
          </w:p>
        </w:tc>
      </w:tr>
      <w:tr w:rsidR="00D54866" w14:paraId="4B784CA8" w14:textId="77777777" w:rsidTr="00C952B5">
        <w:trPr>
          <w:trHeight w:val="203"/>
        </w:trPr>
        <w:tc>
          <w:tcPr>
            <w:tcW w:w="1786" w:type="dxa"/>
            <w:shd w:val="clear" w:color="auto" w:fill="F7CAAC" w:themeFill="accent2" w:themeFillTint="66"/>
          </w:tcPr>
          <w:p w14:paraId="53E1FB09" w14:textId="5B18EEE8" w:rsidR="00D54866" w:rsidRDefault="001F6942">
            <w:r>
              <w:t>17.9.19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1F6860E9" w14:textId="6ED76293" w:rsidR="00D54866" w:rsidRDefault="001F6942">
            <w:r>
              <w:t>6.8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025A9FEB" w14:textId="1E91EE6C" w:rsidR="00D54866" w:rsidRDefault="001F6942">
            <w:r>
              <w:t>Rhayader Pump Track Opening – Purchasing of fence request by Sports and Social Club Committee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14:paraId="69B5A29B" w14:textId="6BC552F8" w:rsidR="00D54866" w:rsidRDefault="001F6942">
            <w:r>
              <w:t>R. Thomas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782C02E7" w14:textId="6E60AEDB" w:rsidR="00D54866" w:rsidRDefault="001F6942">
            <w:r>
              <w:t>Sports and Social Club Committee Member</w:t>
            </w:r>
          </w:p>
        </w:tc>
      </w:tr>
    </w:tbl>
    <w:p w14:paraId="5924EFF8" w14:textId="77777777" w:rsidR="00050D2A" w:rsidRDefault="00050D2A"/>
    <w:sectPr w:rsidR="0005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942"/>
    <w:multiLevelType w:val="hybridMultilevel"/>
    <w:tmpl w:val="2E2CCE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7EE"/>
    <w:multiLevelType w:val="hybridMultilevel"/>
    <w:tmpl w:val="2C24D0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988"/>
    <w:multiLevelType w:val="hybridMultilevel"/>
    <w:tmpl w:val="FE0008B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7629D"/>
    <w:multiLevelType w:val="hybridMultilevel"/>
    <w:tmpl w:val="F4DC3E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B33"/>
    <w:multiLevelType w:val="hybridMultilevel"/>
    <w:tmpl w:val="FAD458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772F1"/>
    <w:multiLevelType w:val="hybridMultilevel"/>
    <w:tmpl w:val="494AFB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F4F62"/>
    <w:multiLevelType w:val="hybridMultilevel"/>
    <w:tmpl w:val="CF0441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2A"/>
    <w:rsid w:val="00050D2A"/>
    <w:rsid w:val="00115126"/>
    <w:rsid w:val="001F6942"/>
    <w:rsid w:val="003E4E33"/>
    <w:rsid w:val="003F40FD"/>
    <w:rsid w:val="004F31DE"/>
    <w:rsid w:val="005661C1"/>
    <w:rsid w:val="00567E51"/>
    <w:rsid w:val="008832DB"/>
    <w:rsid w:val="00C809A7"/>
    <w:rsid w:val="00C952B5"/>
    <w:rsid w:val="00D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61BD"/>
  <w15:chartTrackingRefBased/>
  <w15:docId w15:val="{46879E2B-D776-47AF-8217-C446330D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Rhayader Council</dc:creator>
  <cp:keywords/>
  <dc:description/>
  <cp:lastModifiedBy>Rhayader Council</cp:lastModifiedBy>
  <cp:revision>6</cp:revision>
  <dcterms:created xsi:type="dcterms:W3CDTF">2019-10-29T15:57:00Z</dcterms:created>
  <dcterms:modified xsi:type="dcterms:W3CDTF">2019-10-29T18:21:00Z</dcterms:modified>
</cp:coreProperties>
</file>